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63B" w:rsidRPr="003F063B" w:rsidRDefault="003F063B" w:rsidP="003F063B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F063B">
        <w:rPr>
          <w:rFonts w:ascii="Times New Roman" w:hAnsi="Times New Roman" w:cs="Times New Roman"/>
          <w:b/>
          <w:i/>
          <w:sz w:val="28"/>
          <w:szCs w:val="28"/>
          <w:u w:val="single"/>
        </w:rPr>
        <w:t>ОГЭ по истории и обществознанию в 2023 году</w:t>
      </w:r>
    </w:p>
    <w:p w:rsidR="003F063B" w:rsidRDefault="003F063B" w:rsidP="003F063B">
      <w:pPr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6688" w:type="dxa"/>
        <w:tblLook w:val="04A0" w:firstRow="1" w:lastRow="0" w:firstColumn="1" w:lastColumn="0" w:noHBand="0" w:noVBand="1"/>
      </w:tblPr>
      <w:tblGrid>
        <w:gridCol w:w="3686"/>
        <w:gridCol w:w="1473"/>
        <w:gridCol w:w="1529"/>
      </w:tblGrid>
      <w:tr w:rsidR="003F063B" w:rsidRPr="001813A6" w:rsidTr="00182837">
        <w:trPr>
          <w:trHeight w:val="288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63B" w:rsidRPr="00BB72F6" w:rsidRDefault="003F063B" w:rsidP="0018283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72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63B" w:rsidRPr="00BB72F6" w:rsidRDefault="003F063B" w:rsidP="0018283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72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2021-2022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63B" w:rsidRPr="00BB72F6" w:rsidRDefault="003F063B" w:rsidP="0018283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72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2022-2023</w:t>
            </w:r>
          </w:p>
        </w:tc>
      </w:tr>
      <w:tr w:rsidR="003F063B" w:rsidRPr="001813A6" w:rsidTr="00182837">
        <w:trPr>
          <w:trHeight w:val="288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63B" w:rsidRPr="00BB72F6" w:rsidRDefault="003F063B" w:rsidP="0018283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72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63B" w:rsidRPr="00BB72F6" w:rsidRDefault="003F063B" w:rsidP="0018283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72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63B" w:rsidRPr="00BB72F6" w:rsidRDefault="003F063B" w:rsidP="0018283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72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F063B" w:rsidRPr="001813A6" w:rsidTr="00182837">
        <w:trPr>
          <w:trHeight w:val="288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63B" w:rsidRPr="00BB72F6" w:rsidRDefault="003F063B" w:rsidP="0018283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72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63B" w:rsidRPr="00BB72F6" w:rsidRDefault="003F063B" w:rsidP="0018283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72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63B" w:rsidRPr="00BB72F6" w:rsidRDefault="003F063B" w:rsidP="0018283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B72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77</w:t>
            </w:r>
          </w:p>
        </w:tc>
      </w:tr>
    </w:tbl>
    <w:p w:rsidR="003F063B" w:rsidRDefault="003F063B" w:rsidP="003F063B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F063B" w:rsidRDefault="003F063B" w:rsidP="003F063B">
      <w:pPr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BB72F6">
        <w:rPr>
          <w:rFonts w:ascii="Times New Roman" w:hAnsi="Times New Roman" w:cs="Times New Roman"/>
          <w:b/>
          <w:sz w:val="28"/>
          <w:szCs w:val="28"/>
        </w:rPr>
        <w:t>Статистический анализ средней оценки ОГЭ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70"/>
        <w:gridCol w:w="2258"/>
        <w:gridCol w:w="2259"/>
        <w:gridCol w:w="2368"/>
      </w:tblGrid>
      <w:tr w:rsidR="003F063B" w:rsidRPr="003144FB" w:rsidTr="00182837">
        <w:tc>
          <w:tcPr>
            <w:tcW w:w="2512" w:type="dxa"/>
          </w:tcPr>
          <w:p w:rsidR="003F063B" w:rsidRPr="00BB72F6" w:rsidRDefault="003F063B" w:rsidP="0018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513" w:type="dxa"/>
          </w:tcPr>
          <w:p w:rsidR="003F063B" w:rsidRPr="00BB72F6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514" w:type="dxa"/>
          </w:tcPr>
          <w:p w:rsidR="003F063B" w:rsidRPr="00BB72F6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514" w:type="dxa"/>
          </w:tcPr>
          <w:p w:rsidR="003F063B" w:rsidRPr="00BB72F6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Динамика изменения показателя за год</w:t>
            </w:r>
          </w:p>
        </w:tc>
      </w:tr>
      <w:tr w:rsidR="003F063B" w:rsidRPr="003144FB" w:rsidTr="00182837">
        <w:tc>
          <w:tcPr>
            <w:tcW w:w="2512" w:type="dxa"/>
          </w:tcPr>
          <w:p w:rsidR="003F063B" w:rsidRPr="00BB72F6" w:rsidRDefault="003F063B" w:rsidP="0018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513" w:type="dxa"/>
          </w:tcPr>
          <w:p w:rsidR="003F063B" w:rsidRPr="00BB72F6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3,57</w:t>
            </w:r>
          </w:p>
        </w:tc>
        <w:tc>
          <w:tcPr>
            <w:tcW w:w="2514" w:type="dxa"/>
          </w:tcPr>
          <w:p w:rsidR="003F063B" w:rsidRPr="00BB72F6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2514" w:type="dxa"/>
            <w:shd w:val="clear" w:color="auto" w:fill="FF0000"/>
          </w:tcPr>
          <w:p w:rsidR="003F063B" w:rsidRPr="00BB72F6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-0,04</w:t>
            </w:r>
          </w:p>
        </w:tc>
      </w:tr>
      <w:tr w:rsidR="003F063B" w:rsidRPr="00312865" w:rsidTr="00182837">
        <w:tc>
          <w:tcPr>
            <w:tcW w:w="2512" w:type="dxa"/>
          </w:tcPr>
          <w:p w:rsidR="003F063B" w:rsidRPr="00BB72F6" w:rsidRDefault="003F063B" w:rsidP="0018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513" w:type="dxa"/>
          </w:tcPr>
          <w:p w:rsidR="003F063B" w:rsidRPr="00BB72F6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4,17</w:t>
            </w:r>
          </w:p>
        </w:tc>
        <w:tc>
          <w:tcPr>
            <w:tcW w:w="2514" w:type="dxa"/>
          </w:tcPr>
          <w:p w:rsidR="003F063B" w:rsidRPr="00BB72F6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3,80</w:t>
            </w:r>
          </w:p>
        </w:tc>
        <w:tc>
          <w:tcPr>
            <w:tcW w:w="2514" w:type="dxa"/>
            <w:shd w:val="clear" w:color="auto" w:fill="FF0000"/>
          </w:tcPr>
          <w:p w:rsidR="003F063B" w:rsidRPr="00BB72F6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-0,37</w:t>
            </w:r>
          </w:p>
        </w:tc>
      </w:tr>
    </w:tbl>
    <w:p w:rsidR="003F063B" w:rsidRDefault="003F063B" w:rsidP="003F063B">
      <w:pPr>
        <w:rPr>
          <w:rFonts w:ascii="Times New Roman" w:hAnsi="Times New Roman" w:cs="Times New Roman"/>
          <w:b/>
          <w:sz w:val="28"/>
          <w:szCs w:val="28"/>
        </w:rPr>
      </w:pPr>
    </w:p>
    <w:p w:rsidR="003F063B" w:rsidRDefault="003F063B" w:rsidP="003F06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63B" w:rsidRDefault="003F063B" w:rsidP="003F06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63B" w:rsidRDefault="003F063B" w:rsidP="003F06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Статистический анализ средней оценки ОГЭ </w:t>
      </w:r>
      <w:r w:rsidRPr="006C7029">
        <w:rPr>
          <w:rFonts w:ascii="Times New Roman" w:hAnsi="Times New Roman" w:cs="Times New Roman"/>
          <w:b/>
          <w:sz w:val="28"/>
          <w:szCs w:val="28"/>
        </w:rPr>
        <w:t>в сравнении со среднереспубликанским показател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6C7029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 в 2023 году</w:t>
      </w:r>
    </w:p>
    <w:p w:rsidR="003F063B" w:rsidRPr="006C7029" w:rsidRDefault="003F063B" w:rsidP="003F06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936" w:type="dxa"/>
        <w:tblInd w:w="-5" w:type="dxa"/>
        <w:tblLook w:val="04A0" w:firstRow="1" w:lastRow="0" w:firstColumn="1" w:lastColumn="0" w:noHBand="0" w:noVBand="1"/>
      </w:tblPr>
      <w:tblGrid>
        <w:gridCol w:w="2467"/>
        <w:gridCol w:w="1502"/>
        <w:gridCol w:w="1559"/>
        <w:gridCol w:w="1701"/>
        <w:gridCol w:w="1707"/>
      </w:tblGrid>
      <w:tr w:rsidR="003F063B" w:rsidRPr="00BB72F6" w:rsidTr="00182837">
        <w:tc>
          <w:tcPr>
            <w:tcW w:w="2467" w:type="dxa"/>
          </w:tcPr>
          <w:p w:rsidR="003F063B" w:rsidRPr="00BB72F6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061" w:type="dxa"/>
            <w:gridSpan w:val="2"/>
          </w:tcPr>
          <w:p w:rsidR="003F063B" w:rsidRPr="00BB72F6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Средняя оценка по РТ</w:t>
            </w:r>
          </w:p>
        </w:tc>
        <w:tc>
          <w:tcPr>
            <w:tcW w:w="3408" w:type="dxa"/>
            <w:gridSpan w:val="2"/>
          </w:tcPr>
          <w:p w:rsidR="003F063B" w:rsidRPr="00BB72F6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 xml:space="preserve">Средняя оценка по району </w:t>
            </w:r>
          </w:p>
        </w:tc>
      </w:tr>
      <w:tr w:rsidR="003F063B" w:rsidRPr="00BB72F6" w:rsidTr="00182837">
        <w:tc>
          <w:tcPr>
            <w:tcW w:w="2467" w:type="dxa"/>
          </w:tcPr>
          <w:p w:rsidR="003F063B" w:rsidRPr="00BB72F6" w:rsidRDefault="003F063B" w:rsidP="001828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3F063B" w:rsidRPr="00BB72F6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559" w:type="dxa"/>
          </w:tcPr>
          <w:p w:rsidR="003F063B" w:rsidRPr="00BB72F6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1701" w:type="dxa"/>
          </w:tcPr>
          <w:p w:rsidR="003F063B" w:rsidRPr="00BB72F6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707" w:type="dxa"/>
          </w:tcPr>
          <w:p w:rsidR="003F063B" w:rsidRPr="00BB72F6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</w:tr>
      <w:tr w:rsidR="003F063B" w:rsidRPr="00BB72F6" w:rsidTr="00182837">
        <w:tc>
          <w:tcPr>
            <w:tcW w:w="2467" w:type="dxa"/>
          </w:tcPr>
          <w:p w:rsidR="003F063B" w:rsidRPr="00BB72F6" w:rsidRDefault="003F063B" w:rsidP="0018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502" w:type="dxa"/>
          </w:tcPr>
          <w:p w:rsidR="003F063B" w:rsidRPr="00BB72F6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1559" w:type="dxa"/>
          </w:tcPr>
          <w:p w:rsidR="003F063B" w:rsidRPr="00BB72F6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3,74</w:t>
            </w:r>
          </w:p>
        </w:tc>
        <w:tc>
          <w:tcPr>
            <w:tcW w:w="1701" w:type="dxa"/>
          </w:tcPr>
          <w:p w:rsidR="003F063B" w:rsidRPr="00BB72F6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3,57</w:t>
            </w:r>
          </w:p>
        </w:tc>
        <w:tc>
          <w:tcPr>
            <w:tcW w:w="1707" w:type="dxa"/>
          </w:tcPr>
          <w:p w:rsidR="003F063B" w:rsidRPr="00BB72F6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3,53</w:t>
            </w:r>
          </w:p>
        </w:tc>
      </w:tr>
      <w:tr w:rsidR="003F063B" w:rsidTr="00182837">
        <w:tc>
          <w:tcPr>
            <w:tcW w:w="2467" w:type="dxa"/>
          </w:tcPr>
          <w:p w:rsidR="003F063B" w:rsidRPr="00BB72F6" w:rsidRDefault="003F063B" w:rsidP="0018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502" w:type="dxa"/>
          </w:tcPr>
          <w:p w:rsidR="003F063B" w:rsidRPr="00BB72F6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3,64</w:t>
            </w:r>
          </w:p>
        </w:tc>
        <w:tc>
          <w:tcPr>
            <w:tcW w:w="1559" w:type="dxa"/>
          </w:tcPr>
          <w:p w:rsidR="003F063B" w:rsidRPr="00BB72F6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4,01</w:t>
            </w:r>
          </w:p>
        </w:tc>
        <w:tc>
          <w:tcPr>
            <w:tcW w:w="1701" w:type="dxa"/>
          </w:tcPr>
          <w:p w:rsidR="003F063B" w:rsidRPr="00BB72F6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4,17</w:t>
            </w:r>
          </w:p>
        </w:tc>
        <w:tc>
          <w:tcPr>
            <w:tcW w:w="1707" w:type="dxa"/>
          </w:tcPr>
          <w:p w:rsidR="003F063B" w:rsidRPr="00BB72F6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2F6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</w:tbl>
    <w:p w:rsidR="003F063B" w:rsidRPr="00BB72F6" w:rsidRDefault="003F063B" w:rsidP="003F063B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Как видно из таблицы, районные показатели ниже, чем республиканские.</w:t>
      </w:r>
    </w:p>
    <w:p w:rsidR="003F063B" w:rsidRDefault="003F063B" w:rsidP="003F063B">
      <w:pPr>
        <w:rPr>
          <w:noProof/>
          <w:lang w:eastAsia="ru-RU"/>
        </w:rPr>
      </w:pPr>
    </w:p>
    <w:p w:rsidR="003F063B" w:rsidRDefault="003F063B" w:rsidP="003F063B">
      <w:pPr>
        <w:jc w:val="center"/>
        <w:rPr>
          <w:noProof/>
          <w:lang w:eastAsia="ru-RU"/>
        </w:rPr>
      </w:pPr>
    </w:p>
    <w:p w:rsidR="003F063B" w:rsidRPr="005F4D23" w:rsidRDefault="003F063B" w:rsidP="003F06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D23">
        <w:rPr>
          <w:rFonts w:ascii="Times New Roman" w:hAnsi="Times New Roman" w:cs="Times New Roman"/>
          <w:b/>
          <w:sz w:val="28"/>
          <w:szCs w:val="28"/>
        </w:rPr>
        <w:t>Результаты ОГЭ в 2023 году в Спасском муниципальном районе</w:t>
      </w:r>
    </w:p>
    <w:tbl>
      <w:tblPr>
        <w:tblW w:w="9695" w:type="dxa"/>
        <w:tblLook w:val="04A0" w:firstRow="1" w:lastRow="0" w:firstColumn="1" w:lastColumn="0" w:noHBand="0" w:noVBand="1"/>
      </w:tblPr>
      <w:tblGrid>
        <w:gridCol w:w="1941"/>
        <w:gridCol w:w="1431"/>
        <w:gridCol w:w="737"/>
        <w:gridCol w:w="847"/>
        <w:gridCol w:w="715"/>
        <w:gridCol w:w="846"/>
        <w:gridCol w:w="771"/>
        <w:gridCol w:w="846"/>
        <w:gridCol w:w="715"/>
        <w:gridCol w:w="846"/>
      </w:tblGrid>
      <w:tr w:rsidR="003F063B" w:rsidRPr="005F4D23" w:rsidTr="00182837">
        <w:trPr>
          <w:trHeight w:val="288"/>
        </w:trPr>
        <w:tc>
          <w:tcPr>
            <w:tcW w:w="1941" w:type="dxa"/>
            <w:vMerge w:val="restart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431" w:type="dxa"/>
            <w:vMerge w:val="restart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584" w:type="dxa"/>
            <w:gridSpan w:val="2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Отметка «2»</w:t>
            </w:r>
          </w:p>
        </w:tc>
        <w:tc>
          <w:tcPr>
            <w:tcW w:w="1561" w:type="dxa"/>
            <w:gridSpan w:val="2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Отметка «3»</w:t>
            </w:r>
          </w:p>
        </w:tc>
        <w:tc>
          <w:tcPr>
            <w:tcW w:w="1617" w:type="dxa"/>
            <w:gridSpan w:val="2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Отметка «4»</w:t>
            </w:r>
          </w:p>
        </w:tc>
        <w:tc>
          <w:tcPr>
            <w:tcW w:w="1561" w:type="dxa"/>
            <w:gridSpan w:val="2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Отметка «5»</w:t>
            </w:r>
          </w:p>
        </w:tc>
      </w:tr>
      <w:tr w:rsidR="003F063B" w:rsidRPr="005F4D23" w:rsidTr="00182837">
        <w:trPr>
          <w:trHeight w:val="264"/>
        </w:trPr>
        <w:tc>
          <w:tcPr>
            <w:tcW w:w="1941" w:type="dxa"/>
            <w:vMerge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vMerge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47" w:type="dxa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15" w:type="dxa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46" w:type="dxa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71" w:type="dxa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46" w:type="dxa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15" w:type="dxa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46" w:type="dxa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F063B" w:rsidRPr="005F4D23" w:rsidTr="00182837">
        <w:trPr>
          <w:trHeight w:val="445"/>
        </w:trPr>
        <w:tc>
          <w:tcPr>
            <w:tcW w:w="1941" w:type="dxa"/>
          </w:tcPr>
          <w:p w:rsidR="003F063B" w:rsidRPr="005F4D23" w:rsidRDefault="003F063B" w:rsidP="0018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31" w:type="dxa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" w:type="dxa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7" w:type="dxa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5" w:type="dxa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6" w:type="dxa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771" w:type="dxa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6" w:type="dxa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715" w:type="dxa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</w:tr>
      <w:tr w:rsidR="003F063B" w:rsidTr="00182837">
        <w:tc>
          <w:tcPr>
            <w:tcW w:w="1941" w:type="dxa"/>
          </w:tcPr>
          <w:p w:rsidR="003F063B" w:rsidRPr="005F4D23" w:rsidRDefault="003F063B" w:rsidP="0018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31" w:type="dxa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737" w:type="dxa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3,90</w:t>
            </w:r>
          </w:p>
        </w:tc>
        <w:tc>
          <w:tcPr>
            <w:tcW w:w="715" w:type="dxa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46" w:type="dxa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42,85</w:t>
            </w:r>
          </w:p>
        </w:tc>
        <w:tc>
          <w:tcPr>
            <w:tcW w:w="771" w:type="dxa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46" w:type="dxa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49,35</w:t>
            </w:r>
          </w:p>
        </w:tc>
        <w:tc>
          <w:tcPr>
            <w:tcW w:w="715" w:type="dxa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6" w:type="dxa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3,90</w:t>
            </w:r>
          </w:p>
        </w:tc>
      </w:tr>
    </w:tbl>
    <w:p w:rsidR="003F063B" w:rsidRPr="005F4D23" w:rsidRDefault="003F063B" w:rsidP="003F063B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4D23">
        <w:rPr>
          <w:rFonts w:ascii="Times New Roman" w:eastAsia="Times New Roman" w:hAnsi="Times New Roman"/>
          <w:sz w:val="28"/>
          <w:szCs w:val="28"/>
          <w:lang w:eastAsia="ru-RU"/>
        </w:rPr>
        <w:t xml:space="preserve">Как видно из таблицы, основная часть обучающихся 9 классов получили за ОГЭ по истории и </w:t>
      </w:r>
      <w:proofErr w:type="gramStart"/>
      <w:r w:rsidRPr="005F4D23">
        <w:rPr>
          <w:rFonts w:ascii="Times New Roman" w:eastAsia="Times New Roman" w:hAnsi="Times New Roman"/>
          <w:sz w:val="28"/>
          <w:szCs w:val="28"/>
          <w:lang w:eastAsia="ru-RU"/>
        </w:rPr>
        <w:t>обществознанию  оценку</w:t>
      </w:r>
      <w:proofErr w:type="gramEnd"/>
      <w:r w:rsidRPr="005F4D23">
        <w:rPr>
          <w:rFonts w:ascii="Times New Roman" w:eastAsia="Times New Roman" w:hAnsi="Times New Roman"/>
          <w:sz w:val="28"/>
          <w:szCs w:val="28"/>
          <w:lang w:eastAsia="ru-RU"/>
        </w:rPr>
        <w:t xml:space="preserve"> «3» и «4».</w:t>
      </w:r>
    </w:p>
    <w:p w:rsidR="003F063B" w:rsidRDefault="003F063B" w:rsidP="003F063B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F063B" w:rsidRDefault="003F063B" w:rsidP="003F06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63B" w:rsidRPr="00CA38FF" w:rsidRDefault="003F063B" w:rsidP="003F06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D23">
        <w:rPr>
          <w:rFonts w:ascii="Times New Roman" w:hAnsi="Times New Roman" w:cs="Times New Roman"/>
          <w:b/>
          <w:sz w:val="28"/>
          <w:szCs w:val="28"/>
        </w:rPr>
        <w:t>Сравнительная информация о результатах ОГЭ</w:t>
      </w:r>
    </w:p>
    <w:tbl>
      <w:tblPr>
        <w:tblW w:w="91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13"/>
        <w:gridCol w:w="672"/>
        <w:gridCol w:w="929"/>
        <w:gridCol w:w="740"/>
        <w:gridCol w:w="819"/>
        <w:gridCol w:w="742"/>
        <w:gridCol w:w="781"/>
        <w:gridCol w:w="773"/>
        <w:gridCol w:w="880"/>
        <w:gridCol w:w="672"/>
        <w:gridCol w:w="761"/>
      </w:tblGrid>
      <w:tr w:rsidR="003F063B" w:rsidTr="00182837">
        <w:tc>
          <w:tcPr>
            <w:tcW w:w="1413" w:type="dxa"/>
            <w:vMerge w:val="restart"/>
          </w:tcPr>
          <w:p w:rsidR="003F063B" w:rsidRPr="00F36A93" w:rsidRDefault="003F063B" w:rsidP="00182837">
            <w:pPr>
              <w:jc w:val="center"/>
            </w:pPr>
            <w:r w:rsidRPr="00F36A93">
              <w:t>Предмет</w:t>
            </w:r>
          </w:p>
        </w:tc>
        <w:tc>
          <w:tcPr>
            <w:tcW w:w="1601" w:type="dxa"/>
            <w:gridSpan w:val="2"/>
          </w:tcPr>
          <w:p w:rsidR="003F063B" w:rsidRPr="00491370" w:rsidRDefault="003F063B" w:rsidP="00182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370">
              <w:rPr>
                <w:rFonts w:ascii="Times New Roman" w:hAnsi="Times New Roman" w:cs="Times New Roman"/>
                <w:sz w:val="20"/>
                <w:szCs w:val="20"/>
              </w:rPr>
              <w:t xml:space="preserve">Доля обучающихся, сдавших на «2», % </w:t>
            </w:r>
          </w:p>
        </w:tc>
        <w:tc>
          <w:tcPr>
            <w:tcW w:w="1559" w:type="dxa"/>
            <w:gridSpan w:val="2"/>
          </w:tcPr>
          <w:p w:rsidR="003F063B" w:rsidRPr="00491370" w:rsidRDefault="003F063B" w:rsidP="00182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370">
              <w:rPr>
                <w:rFonts w:ascii="Times New Roman" w:hAnsi="Times New Roman" w:cs="Times New Roman"/>
                <w:sz w:val="20"/>
                <w:szCs w:val="20"/>
              </w:rPr>
              <w:t>Доля обучающихся, сдавших на «3», %</w:t>
            </w:r>
          </w:p>
        </w:tc>
        <w:tc>
          <w:tcPr>
            <w:tcW w:w="1523" w:type="dxa"/>
            <w:gridSpan w:val="2"/>
          </w:tcPr>
          <w:p w:rsidR="003F063B" w:rsidRPr="00491370" w:rsidRDefault="003F063B" w:rsidP="00182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370">
              <w:rPr>
                <w:rFonts w:ascii="Times New Roman" w:hAnsi="Times New Roman" w:cs="Times New Roman"/>
                <w:sz w:val="20"/>
                <w:szCs w:val="20"/>
              </w:rPr>
              <w:t>Доля обучающихся, сдавших на «4», %</w:t>
            </w:r>
          </w:p>
        </w:tc>
        <w:tc>
          <w:tcPr>
            <w:tcW w:w="1653" w:type="dxa"/>
            <w:gridSpan w:val="2"/>
          </w:tcPr>
          <w:p w:rsidR="003F063B" w:rsidRPr="00491370" w:rsidRDefault="003F063B" w:rsidP="00182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370">
              <w:rPr>
                <w:rFonts w:ascii="Times New Roman" w:hAnsi="Times New Roman" w:cs="Times New Roman"/>
                <w:sz w:val="20"/>
                <w:szCs w:val="20"/>
              </w:rPr>
              <w:t>Доля обучающихся, сдавших на «5», %</w:t>
            </w:r>
          </w:p>
        </w:tc>
        <w:tc>
          <w:tcPr>
            <w:tcW w:w="1433" w:type="dxa"/>
            <w:gridSpan w:val="2"/>
          </w:tcPr>
          <w:p w:rsidR="003F063B" w:rsidRPr="00491370" w:rsidRDefault="003F063B" w:rsidP="00182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370">
              <w:rPr>
                <w:rFonts w:ascii="Times New Roman" w:hAnsi="Times New Roman" w:cs="Times New Roman"/>
                <w:sz w:val="20"/>
                <w:szCs w:val="20"/>
              </w:rPr>
              <w:t>Средняя оценка</w:t>
            </w:r>
          </w:p>
        </w:tc>
      </w:tr>
      <w:tr w:rsidR="003F063B" w:rsidTr="00182837">
        <w:tc>
          <w:tcPr>
            <w:tcW w:w="1413" w:type="dxa"/>
            <w:vMerge/>
          </w:tcPr>
          <w:p w:rsidR="003F063B" w:rsidRPr="00F36A93" w:rsidRDefault="003F063B" w:rsidP="00182837">
            <w:pPr>
              <w:jc w:val="center"/>
            </w:pPr>
          </w:p>
        </w:tc>
        <w:tc>
          <w:tcPr>
            <w:tcW w:w="672" w:type="dxa"/>
          </w:tcPr>
          <w:p w:rsidR="003F063B" w:rsidRPr="005F4D23" w:rsidRDefault="003F063B" w:rsidP="00182837">
            <w:pPr>
              <w:jc w:val="center"/>
            </w:pPr>
            <w:r w:rsidRPr="005F4D23">
              <w:t>2022</w:t>
            </w:r>
          </w:p>
        </w:tc>
        <w:tc>
          <w:tcPr>
            <w:tcW w:w="929" w:type="dxa"/>
          </w:tcPr>
          <w:p w:rsidR="003F063B" w:rsidRPr="005F4D23" w:rsidRDefault="003F063B" w:rsidP="00182837">
            <w:pPr>
              <w:jc w:val="center"/>
            </w:pPr>
            <w:r w:rsidRPr="005F4D23">
              <w:t>2023</w:t>
            </w:r>
          </w:p>
        </w:tc>
        <w:tc>
          <w:tcPr>
            <w:tcW w:w="740" w:type="dxa"/>
          </w:tcPr>
          <w:p w:rsidR="003F063B" w:rsidRPr="005F4D23" w:rsidRDefault="003F063B" w:rsidP="00182837">
            <w:pPr>
              <w:jc w:val="center"/>
            </w:pPr>
            <w:r w:rsidRPr="005F4D23">
              <w:t>2022</w:t>
            </w:r>
          </w:p>
        </w:tc>
        <w:tc>
          <w:tcPr>
            <w:tcW w:w="819" w:type="dxa"/>
          </w:tcPr>
          <w:p w:rsidR="003F063B" w:rsidRPr="005F4D23" w:rsidRDefault="003F063B" w:rsidP="00182837">
            <w:pPr>
              <w:jc w:val="center"/>
            </w:pPr>
            <w:r w:rsidRPr="005F4D23">
              <w:t>2023</w:t>
            </w:r>
          </w:p>
        </w:tc>
        <w:tc>
          <w:tcPr>
            <w:tcW w:w="742" w:type="dxa"/>
          </w:tcPr>
          <w:p w:rsidR="003F063B" w:rsidRPr="005F4D23" w:rsidRDefault="003F063B" w:rsidP="00182837">
            <w:pPr>
              <w:jc w:val="center"/>
            </w:pPr>
            <w:r w:rsidRPr="005F4D23">
              <w:t>2022</w:t>
            </w:r>
          </w:p>
        </w:tc>
        <w:tc>
          <w:tcPr>
            <w:tcW w:w="781" w:type="dxa"/>
          </w:tcPr>
          <w:p w:rsidR="003F063B" w:rsidRPr="005F4D23" w:rsidRDefault="003F063B" w:rsidP="00182837">
            <w:pPr>
              <w:jc w:val="center"/>
            </w:pPr>
            <w:r w:rsidRPr="005F4D23">
              <w:t>2023</w:t>
            </w:r>
          </w:p>
        </w:tc>
        <w:tc>
          <w:tcPr>
            <w:tcW w:w="773" w:type="dxa"/>
          </w:tcPr>
          <w:p w:rsidR="003F063B" w:rsidRPr="005F4D23" w:rsidRDefault="003F063B" w:rsidP="00182837">
            <w:pPr>
              <w:jc w:val="center"/>
            </w:pPr>
            <w:r w:rsidRPr="005F4D23">
              <w:t>2022</w:t>
            </w:r>
          </w:p>
        </w:tc>
        <w:tc>
          <w:tcPr>
            <w:tcW w:w="880" w:type="dxa"/>
          </w:tcPr>
          <w:p w:rsidR="003F063B" w:rsidRPr="005F4D23" w:rsidRDefault="003F063B" w:rsidP="00182837">
            <w:pPr>
              <w:jc w:val="center"/>
            </w:pPr>
            <w:r w:rsidRPr="005F4D23">
              <w:t>2023</w:t>
            </w:r>
          </w:p>
        </w:tc>
        <w:tc>
          <w:tcPr>
            <w:tcW w:w="672" w:type="dxa"/>
          </w:tcPr>
          <w:p w:rsidR="003F063B" w:rsidRPr="005F4D23" w:rsidRDefault="003F063B" w:rsidP="00182837">
            <w:pPr>
              <w:jc w:val="center"/>
            </w:pPr>
            <w:r w:rsidRPr="005F4D23">
              <w:t>2022</w:t>
            </w:r>
          </w:p>
        </w:tc>
        <w:tc>
          <w:tcPr>
            <w:tcW w:w="761" w:type="dxa"/>
          </w:tcPr>
          <w:p w:rsidR="003F063B" w:rsidRPr="005F4D23" w:rsidRDefault="003F063B" w:rsidP="00182837">
            <w:pPr>
              <w:jc w:val="center"/>
            </w:pPr>
            <w:r w:rsidRPr="005F4D23">
              <w:t>2023</w:t>
            </w:r>
          </w:p>
        </w:tc>
      </w:tr>
      <w:tr w:rsidR="003F063B" w:rsidTr="00182837">
        <w:tc>
          <w:tcPr>
            <w:tcW w:w="1413" w:type="dxa"/>
          </w:tcPr>
          <w:p w:rsidR="003F063B" w:rsidRPr="00F36A93" w:rsidRDefault="003F063B" w:rsidP="00182837">
            <w:pPr>
              <w:rPr>
                <w:rFonts w:ascii="Times New Roman" w:hAnsi="Times New Roman" w:cs="Times New Roman"/>
              </w:rPr>
            </w:pPr>
            <w:r w:rsidRPr="00F36A9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672" w:type="dxa"/>
          </w:tcPr>
          <w:p w:rsidR="003F063B" w:rsidRPr="005F4D23" w:rsidRDefault="003F063B" w:rsidP="00182837">
            <w:pPr>
              <w:jc w:val="center"/>
            </w:pPr>
            <w:r w:rsidRPr="005F4D23">
              <w:t>2,7</w:t>
            </w:r>
          </w:p>
        </w:tc>
        <w:tc>
          <w:tcPr>
            <w:tcW w:w="929" w:type="dxa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</w:rPr>
            </w:pPr>
            <w:r w:rsidRPr="005F4D23">
              <w:rPr>
                <w:rFonts w:ascii="Times New Roman" w:hAnsi="Times New Roman" w:cs="Times New Roman"/>
              </w:rPr>
              <w:t>3,90</w:t>
            </w:r>
          </w:p>
        </w:tc>
        <w:tc>
          <w:tcPr>
            <w:tcW w:w="740" w:type="dxa"/>
          </w:tcPr>
          <w:p w:rsidR="003F063B" w:rsidRPr="005F4D23" w:rsidRDefault="003F063B" w:rsidP="00182837">
            <w:pPr>
              <w:jc w:val="center"/>
            </w:pPr>
            <w:r w:rsidRPr="005F4D23">
              <w:t>44,0</w:t>
            </w:r>
          </w:p>
        </w:tc>
        <w:tc>
          <w:tcPr>
            <w:tcW w:w="819" w:type="dxa"/>
          </w:tcPr>
          <w:p w:rsidR="003F063B" w:rsidRPr="005F4D23" w:rsidRDefault="003F063B" w:rsidP="00182837">
            <w:pPr>
              <w:jc w:val="center"/>
            </w:pPr>
            <w:r w:rsidRPr="005F4D23">
              <w:t>42,85</w:t>
            </w:r>
          </w:p>
        </w:tc>
        <w:tc>
          <w:tcPr>
            <w:tcW w:w="742" w:type="dxa"/>
          </w:tcPr>
          <w:p w:rsidR="003F063B" w:rsidRPr="005F4D23" w:rsidRDefault="003F063B" w:rsidP="00182837">
            <w:pPr>
              <w:jc w:val="center"/>
            </w:pPr>
            <w:r w:rsidRPr="005F4D23">
              <w:t>46,6</w:t>
            </w:r>
          </w:p>
        </w:tc>
        <w:tc>
          <w:tcPr>
            <w:tcW w:w="781" w:type="dxa"/>
          </w:tcPr>
          <w:p w:rsidR="003F063B" w:rsidRPr="005F4D23" w:rsidRDefault="003F063B" w:rsidP="00182837">
            <w:pPr>
              <w:jc w:val="center"/>
            </w:pPr>
            <w:r w:rsidRPr="005F4D23">
              <w:t>49,35</w:t>
            </w:r>
          </w:p>
        </w:tc>
        <w:tc>
          <w:tcPr>
            <w:tcW w:w="773" w:type="dxa"/>
          </w:tcPr>
          <w:p w:rsidR="003F063B" w:rsidRPr="005F4D23" w:rsidRDefault="003F063B" w:rsidP="00182837">
            <w:pPr>
              <w:jc w:val="center"/>
            </w:pPr>
            <w:r w:rsidRPr="005F4D23">
              <w:t>6,7</w:t>
            </w:r>
          </w:p>
        </w:tc>
        <w:tc>
          <w:tcPr>
            <w:tcW w:w="880" w:type="dxa"/>
          </w:tcPr>
          <w:p w:rsidR="003F063B" w:rsidRPr="005F4D23" w:rsidRDefault="003F063B" w:rsidP="00182837">
            <w:pPr>
              <w:jc w:val="center"/>
            </w:pPr>
            <w:r w:rsidRPr="005F4D23">
              <w:t>3,90</w:t>
            </w:r>
          </w:p>
        </w:tc>
        <w:tc>
          <w:tcPr>
            <w:tcW w:w="672" w:type="dxa"/>
          </w:tcPr>
          <w:p w:rsidR="003F063B" w:rsidRPr="005F4D23" w:rsidRDefault="003F063B" w:rsidP="00182837">
            <w:pPr>
              <w:jc w:val="center"/>
            </w:pPr>
            <w:r w:rsidRPr="005F4D23">
              <w:t>3,94</w:t>
            </w:r>
          </w:p>
        </w:tc>
        <w:tc>
          <w:tcPr>
            <w:tcW w:w="761" w:type="dxa"/>
          </w:tcPr>
          <w:p w:rsidR="003F063B" w:rsidRPr="005F4D23" w:rsidRDefault="003F063B" w:rsidP="00182837">
            <w:pPr>
              <w:jc w:val="center"/>
            </w:pPr>
            <w:r w:rsidRPr="005F4D23">
              <w:t>3,53</w:t>
            </w:r>
          </w:p>
        </w:tc>
      </w:tr>
      <w:tr w:rsidR="003F063B" w:rsidTr="00182837">
        <w:tc>
          <w:tcPr>
            <w:tcW w:w="1413" w:type="dxa"/>
          </w:tcPr>
          <w:p w:rsidR="003F063B" w:rsidRPr="00F36A93" w:rsidRDefault="003F063B" w:rsidP="00182837">
            <w:pPr>
              <w:rPr>
                <w:rFonts w:ascii="Times New Roman" w:hAnsi="Times New Roman" w:cs="Times New Roman"/>
              </w:rPr>
            </w:pPr>
            <w:r w:rsidRPr="00F36A93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672" w:type="dxa"/>
          </w:tcPr>
          <w:p w:rsidR="003F063B" w:rsidRPr="005F4D23" w:rsidRDefault="003F063B" w:rsidP="00182837">
            <w:pPr>
              <w:jc w:val="center"/>
            </w:pPr>
            <w:r w:rsidRPr="005F4D23">
              <w:t>0</w:t>
            </w:r>
          </w:p>
        </w:tc>
        <w:tc>
          <w:tcPr>
            <w:tcW w:w="929" w:type="dxa"/>
          </w:tcPr>
          <w:p w:rsidR="003F063B" w:rsidRPr="005F4D23" w:rsidRDefault="003F063B" w:rsidP="00182837">
            <w:pPr>
              <w:jc w:val="center"/>
            </w:pPr>
            <w:r w:rsidRPr="005F4D23">
              <w:t>0</w:t>
            </w:r>
          </w:p>
        </w:tc>
        <w:tc>
          <w:tcPr>
            <w:tcW w:w="740" w:type="dxa"/>
          </w:tcPr>
          <w:p w:rsidR="003F063B" w:rsidRPr="005F4D23" w:rsidRDefault="003F063B" w:rsidP="00182837">
            <w:pPr>
              <w:jc w:val="center"/>
            </w:pPr>
            <w:r w:rsidRPr="005F4D23">
              <w:t>0</w:t>
            </w:r>
          </w:p>
        </w:tc>
        <w:tc>
          <w:tcPr>
            <w:tcW w:w="819" w:type="dxa"/>
          </w:tcPr>
          <w:p w:rsidR="003F063B" w:rsidRPr="005F4D23" w:rsidRDefault="003F063B" w:rsidP="00182837">
            <w:pPr>
              <w:jc w:val="center"/>
            </w:pPr>
            <w:r w:rsidRPr="005F4D23">
              <w:t>40,0</w:t>
            </w:r>
          </w:p>
        </w:tc>
        <w:tc>
          <w:tcPr>
            <w:tcW w:w="742" w:type="dxa"/>
          </w:tcPr>
          <w:p w:rsidR="003F063B" w:rsidRPr="005F4D23" w:rsidRDefault="003F063B" w:rsidP="00182837">
            <w:pPr>
              <w:jc w:val="center"/>
            </w:pPr>
            <w:r w:rsidRPr="005F4D23">
              <w:t>80,0</w:t>
            </w:r>
          </w:p>
        </w:tc>
        <w:tc>
          <w:tcPr>
            <w:tcW w:w="781" w:type="dxa"/>
          </w:tcPr>
          <w:p w:rsidR="003F063B" w:rsidRPr="005F4D23" w:rsidRDefault="003F063B" w:rsidP="00182837">
            <w:pPr>
              <w:jc w:val="center"/>
            </w:pPr>
            <w:r w:rsidRPr="005F4D23">
              <w:t>40,0</w:t>
            </w:r>
          </w:p>
        </w:tc>
        <w:tc>
          <w:tcPr>
            <w:tcW w:w="773" w:type="dxa"/>
          </w:tcPr>
          <w:p w:rsidR="003F063B" w:rsidRPr="005F4D23" w:rsidRDefault="003F063B" w:rsidP="00182837">
            <w:pPr>
              <w:jc w:val="center"/>
            </w:pPr>
            <w:r w:rsidRPr="005F4D23">
              <w:t>20,0</w:t>
            </w:r>
          </w:p>
        </w:tc>
        <w:tc>
          <w:tcPr>
            <w:tcW w:w="880" w:type="dxa"/>
          </w:tcPr>
          <w:p w:rsidR="003F063B" w:rsidRPr="005F4D23" w:rsidRDefault="003F063B" w:rsidP="00182837">
            <w:pPr>
              <w:jc w:val="center"/>
            </w:pPr>
            <w:r w:rsidRPr="005F4D23">
              <w:t>20,0</w:t>
            </w:r>
          </w:p>
        </w:tc>
        <w:tc>
          <w:tcPr>
            <w:tcW w:w="672" w:type="dxa"/>
          </w:tcPr>
          <w:p w:rsidR="003F063B" w:rsidRPr="005F4D23" w:rsidRDefault="003F063B" w:rsidP="00182837">
            <w:pPr>
              <w:jc w:val="center"/>
            </w:pPr>
            <w:r w:rsidRPr="005F4D23">
              <w:t>4,17</w:t>
            </w:r>
          </w:p>
        </w:tc>
        <w:tc>
          <w:tcPr>
            <w:tcW w:w="761" w:type="dxa"/>
          </w:tcPr>
          <w:p w:rsidR="003F063B" w:rsidRPr="005F4D23" w:rsidRDefault="003F063B" w:rsidP="00182837">
            <w:pPr>
              <w:jc w:val="center"/>
            </w:pPr>
            <w:r w:rsidRPr="005F4D23">
              <w:t>3,8</w:t>
            </w:r>
          </w:p>
        </w:tc>
      </w:tr>
    </w:tbl>
    <w:p w:rsidR="003F063B" w:rsidRDefault="003F063B" w:rsidP="003F063B"/>
    <w:p w:rsidR="003F063B" w:rsidRPr="00CA38FF" w:rsidRDefault="003F063B" w:rsidP="003F063B">
      <w:pPr>
        <w:rPr>
          <w:rFonts w:ascii="Times New Roman" w:hAnsi="Times New Roman" w:cs="Times New Roman"/>
          <w:sz w:val="28"/>
          <w:szCs w:val="28"/>
        </w:rPr>
      </w:pPr>
      <w:r w:rsidRPr="00CA38FF">
        <w:rPr>
          <w:rFonts w:ascii="Times New Roman" w:hAnsi="Times New Roman" w:cs="Times New Roman"/>
          <w:sz w:val="28"/>
          <w:szCs w:val="28"/>
        </w:rPr>
        <w:t xml:space="preserve">Из анализа можно увидеть, что по </w:t>
      </w:r>
      <w:proofErr w:type="gramStart"/>
      <w:r w:rsidRPr="00CA38FF">
        <w:rPr>
          <w:rFonts w:ascii="Times New Roman" w:hAnsi="Times New Roman" w:cs="Times New Roman"/>
          <w:sz w:val="28"/>
          <w:szCs w:val="28"/>
        </w:rPr>
        <w:t>истории  нет</w:t>
      </w:r>
      <w:proofErr w:type="gramEnd"/>
      <w:r w:rsidRPr="00CA38FF">
        <w:rPr>
          <w:rFonts w:ascii="Times New Roman" w:hAnsi="Times New Roman" w:cs="Times New Roman"/>
          <w:sz w:val="28"/>
          <w:szCs w:val="28"/>
        </w:rPr>
        <w:t xml:space="preserve"> двоек. </w:t>
      </w:r>
    </w:p>
    <w:p w:rsidR="003F063B" w:rsidRDefault="003F063B" w:rsidP="003F063B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F063B" w:rsidRDefault="003F063B" w:rsidP="003F063B">
      <w:pPr>
        <w:jc w:val="center"/>
        <w:rPr>
          <w:b/>
          <w:sz w:val="28"/>
          <w:szCs w:val="28"/>
          <w:lang w:val="tt-RU"/>
        </w:rPr>
      </w:pPr>
    </w:p>
    <w:p w:rsidR="003F063B" w:rsidRDefault="003F063B" w:rsidP="003F063B">
      <w:pPr>
        <w:jc w:val="center"/>
        <w:rPr>
          <w:b/>
          <w:sz w:val="28"/>
          <w:szCs w:val="28"/>
          <w:lang w:val="tt-RU"/>
        </w:rPr>
      </w:pPr>
      <w:r w:rsidRPr="008D7F10">
        <w:rPr>
          <w:b/>
          <w:sz w:val="28"/>
          <w:szCs w:val="28"/>
          <w:lang w:val="tt-RU"/>
        </w:rPr>
        <w:lastRenderedPageBreak/>
        <w:t>Общие результаты ОГЭ</w:t>
      </w:r>
      <w:r>
        <w:rPr>
          <w:b/>
          <w:sz w:val="28"/>
          <w:szCs w:val="28"/>
          <w:lang w:val="tt-RU"/>
        </w:rPr>
        <w:t xml:space="preserve"> в 2023 году</w:t>
      </w:r>
    </w:p>
    <w:tbl>
      <w:tblPr>
        <w:tblW w:w="8286" w:type="dxa"/>
        <w:tblLook w:val="04A0" w:firstRow="1" w:lastRow="0" w:firstColumn="1" w:lastColumn="0" w:noHBand="0" w:noVBand="1"/>
      </w:tblPr>
      <w:tblGrid>
        <w:gridCol w:w="1941"/>
        <w:gridCol w:w="1382"/>
        <w:gridCol w:w="2599"/>
        <w:gridCol w:w="2364"/>
      </w:tblGrid>
      <w:tr w:rsidR="003F063B" w:rsidRPr="00A03708" w:rsidTr="00182837">
        <w:trPr>
          <w:trHeight w:val="288"/>
        </w:trPr>
        <w:tc>
          <w:tcPr>
            <w:tcW w:w="1941" w:type="dxa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382" w:type="dxa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2599" w:type="dxa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Доля участников, показавших  неудовлетворительный результат, %</w:t>
            </w:r>
          </w:p>
        </w:tc>
        <w:tc>
          <w:tcPr>
            <w:tcW w:w="2364" w:type="dxa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Доля участников, показавших  удовлетворительный результат, %</w:t>
            </w:r>
          </w:p>
        </w:tc>
      </w:tr>
      <w:tr w:rsidR="003F063B" w:rsidRPr="00A03708" w:rsidTr="00182837">
        <w:trPr>
          <w:trHeight w:val="445"/>
        </w:trPr>
        <w:tc>
          <w:tcPr>
            <w:tcW w:w="1941" w:type="dxa"/>
          </w:tcPr>
          <w:p w:rsidR="003F063B" w:rsidRPr="005F4D23" w:rsidRDefault="003F063B" w:rsidP="0018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382" w:type="dxa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99" w:type="dxa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64" w:type="dxa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F063B" w:rsidRPr="00A03708" w:rsidTr="00182837">
        <w:tc>
          <w:tcPr>
            <w:tcW w:w="1941" w:type="dxa"/>
          </w:tcPr>
          <w:p w:rsidR="003F063B" w:rsidRPr="005F4D23" w:rsidRDefault="003F063B" w:rsidP="0018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2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82" w:type="dxa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599" w:type="dxa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2364" w:type="dxa"/>
          </w:tcPr>
          <w:p w:rsidR="003F063B" w:rsidRPr="005F4D23" w:rsidRDefault="003F063B" w:rsidP="0018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3">
              <w:rPr>
                <w:rFonts w:ascii="Times New Roman" w:hAnsi="Times New Roman" w:cs="Times New Roman"/>
                <w:sz w:val="28"/>
                <w:szCs w:val="28"/>
              </w:rPr>
              <w:t>96,1</w:t>
            </w:r>
          </w:p>
        </w:tc>
      </w:tr>
    </w:tbl>
    <w:p w:rsidR="003F063B" w:rsidRDefault="003F063B" w:rsidP="003F063B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F063B" w:rsidRDefault="003F063B" w:rsidP="003F063B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Западающие темы О</w:t>
      </w:r>
      <w:r w:rsidRPr="00CA7C5A">
        <w:rPr>
          <w:rFonts w:ascii="Times New Roman" w:eastAsia="Times New Roman" w:hAnsi="Times New Roman"/>
          <w:b/>
          <w:sz w:val="28"/>
          <w:szCs w:val="28"/>
          <w:lang w:eastAsia="ru-RU"/>
        </w:rPr>
        <w:t>ГЭ по истории</w:t>
      </w:r>
    </w:p>
    <w:tbl>
      <w:tblPr>
        <w:tblW w:w="6688" w:type="dxa"/>
        <w:tblLook w:val="04A0" w:firstRow="1" w:lastRow="0" w:firstColumn="1" w:lastColumn="0" w:noHBand="0" w:noVBand="1"/>
      </w:tblPr>
      <w:tblGrid>
        <w:gridCol w:w="6237"/>
        <w:gridCol w:w="1804"/>
      </w:tblGrid>
      <w:tr w:rsidR="003F063B" w:rsidRPr="00BB72F6" w:rsidTr="00182837">
        <w:trPr>
          <w:trHeight w:val="288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63B" w:rsidRPr="00BB72F6" w:rsidRDefault="003F063B" w:rsidP="0018283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Номер задания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63B" w:rsidRPr="00BB72F6" w:rsidRDefault="003F063B" w:rsidP="0018283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Процент выполнения</w:t>
            </w:r>
          </w:p>
        </w:tc>
      </w:tr>
      <w:tr w:rsidR="003F063B" w:rsidRPr="00BB72F6" w:rsidTr="00182837">
        <w:trPr>
          <w:trHeight w:val="288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063B" w:rsidRPr="00367E98" w:rsidRDefault="003F063B" w:rsidP="001828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A7C5A">
              <w:rPr>
                <w:rFonts w:ascii="Times New Roman" w:hAnsi="Times New Roman" w:cs="Times New Roman"/>
                <w:sz w:val="28"/>
                <w:szCs w:val="28"/>
              </w:rPr>
              <w:t>Работа с исторической картой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(проверяются знания одного из периодов истории России древнейших времён </w:t>
            </w:r>
            <w:r w:rsidRPr="00367E98">
              <w:rPr>
                <w:rFonts w:ascii="Times New Roman" w:hAnsi="Times New Roman" w:cs="Times New Roman"/>
                <w:sz w:val="28"/>
                <w:szCs w:val="28"/>
              </w:rPr>
              <w:t>до 1914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063B" w:rsidRPr="00CA7C5A" w:rsidRDefault="003F063B" w:rsidP="001828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7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3F063B" w:rsidRPr="00BB72F6" w:rsidTr="00182837">
        <w:trPr>
          <w:trHeight w:val="288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063B" w:rsidRPr="002F1E81" w:rsidRDefault="003F063B" w:rsidP="001828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России </w:t>
            </w:r>
            <w:r w:rsidRPr="002F1E81">
              <w:rPr>
                <w:rFonts w:ascii="Times New Roman" w:hAnsi="Times New Roman" w:cs="Times New Roman"/>
                <w:sz w:val="28"/>
                <w:szCs w:val="28"/>
              </w:rPr>
              <w:t>с древ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нейших времён </w:t>
            </w:r>
            <w:r w:rsidRPr="002F1E81">
              <w:rPr>
                <w:rFonts w:ascii="Times New Roman" w:hAnsi="Times New Roman" w:cs="Times New Roman"/>
                <w:sz w:val="28"/>
                <w:szCs w:val="28"/>
              </w:rPr>
              <w:t>до 1914 г.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063B" w:rsidRPr="00CA7C5A" w:rsidRDefault="003F063B" w:rsidP="001828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</w:tbl>
    <w:p w:rsidR="003F063B" w:rsidRPr="002F1E81" w:rsidRDefault="003F063B" w:rsidP="003F06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Вывод: обучающиеся 9 классов не умеют работать с исторической картой, </w:t>
      </w:r>
      <w:r>
        <w:rPr>
          <w:rFonts w:ascii="Times New Roman" w:hAnsi="Times New Roman" w:cs="Times New Roman"/>
          <w:sz w:val="28"/>
          <w:szCs w:val="28"/>
        </w:rPr>
        <w:t xml:space="preserve">не могут выявить сходства и различия сравниваемых исторических событий </w:t>
      </w:r>
      <w:r w:rsidRPr="002F1E81">
        <w:rPr>
          <w:rFonts w:ascii="Times New Roman" w:hAnsi="Times New Roman" w:cs="Times New Roman"/>
          <w:sz w:val="28"/>
          <w:szCs w:val="28"/>
        </w:rPr>
        <w:t>и явлений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063B" w:rsidRDefault="003F063B" w:rsidP="003F063B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F063B" w:rsidRDefault="003F063B" w:rsidP="003F063B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Западающие темы О</w:t>
      </w:r>
      <w:r w:rsidRPr="00CA7C5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ГЭ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 обществознанию</w:t>
      </w:r>
    </w:p>
    <w:tbl>
      <w:tblPr>
        <w:tblW w:w="8041" w:type="dxa"/>
        <w:tblLook w:val="04A0" w:firstRow="1" w:lastRow="0" w:firstColumn="1" w:lastColumn="0" w:noHBand="0" w:noVBand="1"/>
      </w:tblPr>
      <w:tblGrid>
        <w:gridCol w:w="6237"/>
        <w:gridCol w:w="1804"/>
      </w:tblGrid>
      <w:tr w:rsidR="003F063B" w:rsidRPr="00BB72F6" w:rsidTr="00182837">
        <w:trPr>
          <w:trHeight w:val="288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63B" w:rsidRPr="00BB72F6" w:rsidRDefault="003F063B" w:rsidP="0018283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Номер задания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63B" w:rsidRPr="00BB72F6" w:rsidRDefault="003F063B" w:rsidP="0018283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Процент выполнения</w:t>
            </w:r>
          </w:p>
        </w:tc>
      </w:tr>
      <w:tr w:rsidR="003F063B" w:rsidRPr="00BB72F6" w:rsidTr="00182837">
        <w:trPr>
          <w:trHeight w:val="288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063B" w:rsidRPr="00A52C43" w:rsidRDefault="003F063B" w:rsidP="001828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 10, 13 П</w:t>
            </w:r>
            <w:r w:rsidRPr="00A52C43">
              <w:rPr>
                <w:rFonts w:ascii="Times New Roman" w:hAnsi="Times New Roman" w:cs="Times New Roman"/>
                <w:sz w:val="28"/>
                <w:szCs w:val="28"/>
              </w:rPr>
              <w:t xml:space="preserve">онимание основных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принципов жизни общества, основ </w:t>
            </w:r>
            <w:r w:rsidRPr="00A52C43">
              <w:rPr>
                <w:rFonts w:ascii="Times New Roman" w:hAnsi="Times New Roman" w:cs="Times New Roman"/>
                <w:sz w:val="28"/>
                <w:szCs w:val="28"/>
              </w:rPr>
              <w:t>современных научных теорий общ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ественного развития /приобретение </w:t>
            </w:r>
            <w:r w:rsidRPr="00A52C43">
              <w:rPr>
                <w:rFonts w:ascii="Times New Roman" w:hAnsi="Times New Roman" w:cs="Times New Roman"/>
                <w:sz w:val="28"/>
                <w:szCs w:val="28"/>
              </w:rPr>
              <w:t>теоретических знаний и опыта применения</w:t>
            </w:r>
          </w:p>
          <w:p w:rsidR="003F063B" w:rsidRPr="00367E98" w:rsidRDefault="003F063B" w:rsidP="001828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2C43">
              <w:rPr>
                <w:rFonts w:ascii="Times New Roman" w:hAnsi="Times New Roman" w:cs="Times New Roman"/>
                <w:sz w:val="28"/>
                <w:szCs w:val="28"/>
              </w:rPr>
              <w:t>полученных знаний и уме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ний для определения собственной </w:t>
            </w:r>
            <w:r w:rsidRPr="00A52C43">
              <w:rPr>
                <w:rFonts w:ascii="Times New Roman" w:hAnsi="Times New Roman" w:cs="Times New Roman"/>
                <w:sz w:val="28"/>
                <w:szCs w:val="28"/>
              </w:rPr>
              <w:t xml:space="preserve">активной позиции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общественной жизни, для решения </w:t>
            </w:r>
            <w:r w:rsidRPr="00A52C43">
              <w:rPr>
                <w:rFonts w:ascii="Times New Roman" w:hAnsi="Times New Roman" w:cs="Times New Roman"/>
                <w:sz w:val="28"/>
                <w:szCs w:val="28"/>
              </w:rPr>
              <w:t>типичных задач в области социальных отношений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063B" w:rsidRPr="00CA7C5A" w:rsidRDefault="003F063B" w:rsidP="001828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</w:tr>
      <w:tr w:rsidR="003F063B" w:rsidRPr="00BB72F6" w:rsidTr="00182837">
        <w:trPr>
          <w:trHeight w:val="288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063B" w:rsidRDefault="003F063B" w:rsidP="001828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A52C43">
              <w:rPr>
                <w:rFonts w:ascii="Times New Roman" w:hAnsi="Times New Roman" w:cs="Times New Roman"/>
                <w:sz w:val="28"/>
                <w:szCs w:val="28"/>
              </w:rPr>
              <w:t>Развитие социального кругозора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формирование </w:t>
            </w:r>
            <w:r w:rsidRPr="00A52C43">
              <w:rPr>
                <w:rFonts w:ascii="Times New Roman" w:hAnsi="Times New Roman" w:cs="Times New Roman"/>
                <w:sz w:val="28"/>
                <w:szCs w:val="28"/>
              </w:rPr>
              <w:t>познавательного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нтереса к изучению общественных </w:t>
            </w:r>
            <w:r w:rsidRPr="00A52C43">
              <w:rPr>
                <w:rFonts w:ascii="Times New Roman" w:hAnsi="Times New Roman" w:cs="Times New Roman"/>
                <w:sz w:val="28"/>
                <w:szCs w:val="28"/>
              </w:rPr>
              <w:t>дисциплин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063B" w:rsidRDefault="003F063B" w:rsidP="001828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</w:tr>
      <w:tr w:rsidR="003F063B" w:rsidRPr="00A52C43" w:rsidTr="00182837">
        <w:trPr>
          <w:trHeight w:val="288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063B" w:rsidRPr="00A52C43" w:rsidRDefault="003F063B" w:rsidP="001828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2C43">
              <w:rPr>
                <w:rFonts w:ascii="Times New Roman" w:hAnsi="Times New Roman" w:cs="Times New Roman"/>
                <w:sz w:val="28"/>
                <w:szCs w:val="28"/>
              </w:rPr>
              <w:t>6. Приобретение теоретич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еских знаний и опыта применения </w:t>
            </w:r>
            <w:r w:rsidRPr="00A52C43">
              <w:rPr>
                <w:rFonts w:ascii="Times New Roman" w:hAnsi="Times New Roman" w:cs="Times New Roman"/>
                <w:sz w:val="28"/>
                <w:szCs w:val="28"/>
              </w:rPr>
              <w:t>полученных знаний и уме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ний для определения собственной </w:t>
            </w:r>
            <w:r w:rsidRPr="00A52C43">
              <w:rPr>
                <w:rFonts w:ascii="Times New Roman" w:hAnsi="Times New Roman" w:cs="Times New Roman"/>
                <w:sz w:val="28"/>
                <w:szCs w:val="28"/>
              </w:rPr>
              <w:t xml:space="preserve">активной позиции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общественной жизни, для решения </w:t>
            </w:r>
            <w:r w:rsidRPr="00A52C43">
              <w:rPr>
                <w:rFonts w:ascii="Times New Roman" w:hAnsi="Times New Roman" w:cs="Times New Roman"/>
                <w:sz w:val="28"/>
                <w:szCs w:val="28"/>
              </w:rPr>
              <w:t>типичных задач в области социальных отношений</w:t>
            </w:r>
          </w:p>
          <w:p w:rsidR="003F063B" w:rsidRPr="00A52C43" w:rsidRDefault="003F063B" w:rsidP="001828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2C43">
              <w:rPr>
                <w:rFonts w:ascii="Times New Roman" w:hAnsi="Times New Roman" w:cs="Times New Roman"/>
                <w:sz w:val="28"/>
                <w:szCs w:val="28"/>
              </w:rPr>
              <w:t>(финансовая грамотность)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063B" w:rsidRPr="00A52C43" w:rsidRDefault="003F063B" w:rsidP="001828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</w:tr>
    </w:tbl>
    <w:p w:rsidR="003F063B" w:rsidRPr="00A52C43" w:rsidRDefault="003F063B" w:rsidP="003F063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Вывод: Обучающиеся 9 классов не могут применять полученные знания для решения жизненных задач, т.е. развитие функциональной грамотности у обучающихся слабое.</w:t>
      </w:r>
    </w:p>
    <w:bookmarkEnd w:id="0"/>
    <w:p w:rsidR="003F063B" w:rsidRDefault="003F063B" w:rsidP="003F063B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43DA4" w:rsidRPr="003F063B" w:rsidRDefault="00D43DA4" w:rsidP="003F063B"/>
    <w:sectPr w:rsidR="00D43DA4" w:rsidRPr="003F0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DBC"/>
    <w:rsid w:val="00033752"/>
    <w:rsid w:val="00060BE5"/>
    <w:rsid w:val="003F063B"/>
    <w:rsid w:val="00A65DBC"/>
    <w:rsid w:val="00D4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A74F1"/>
  <w15:chartTrackingRefBased/>
  <w15:docId w15:val="{A2FB05C9-7436-4832-A945-CDB56B92E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DBC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Шимина ЛЛ</dc:creator>
  <cp:keywords/>
  <dc:description/>
  <cp:lastModifiedBy>Шимина ЛЛ</cp:lastModifiedBy>
  <cp:revision>2</cp:revision>
  <dcterms:created xsi:type="dcterms:W3CDTF">2023-08-22T10:33:00Z</dcterms:created>
  <dcterms:modified xsi:type="dcterms:W3CDTF">2023-08-22T10:33:00Z</dcterms:modified>
</cp:coreProperties>
</file>